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DEVOLUCIÓN DE EMBARGO INDEBIDO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Primero.- Que en fecha desconocida, se dictó providencia o auto de embargo respecto de bienes de mi propiedad, sin que existiera causa legal suficiente para ello, ni notificación previa que me permitiera ejercer mi derecho de defensa.</w:t>
      </w:r>
    </w:p>
    <w:p/>
    <w:p>
      <w:r>
        <w:rPr>
          <w:b w:val="0"/>
          <w:sz w:val="20"/>
        </w:rPr>
        <w:t>Segundo.- Que dicho embargo ha causado un perjuicio grave a mi patrimonio y situación económica, subvirtiendo el principio de tutela judicial efectiva y la garantía de la propiedad recogidas en la Constitución Española.</w:t>
      </w:r>
    </w:p>
    <w:p/>
    <w:p>
      <w:r>
        <w:rPr>
          <w:b w:val="0"/>
          <w:sz w:val="20"/>
        </w:rPr>
        <w:t>Tercero.- Que no existe causa legal que justifique la medida cautelar de embargo impuesta, por lo que procede la devolución inmediata de los bienes embargados o la correspondiente cantidad retenida.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I.- Competencia. Este Juzgado es competente para conocer de la presente solicitud en virtud de lo establecido en los artículos 45 y siguientes de la Ley de Enjuiciamiento Civil.</w:t>
      </w:r>
    </w:p>
    <w:p/>
    <w:p>
      <w:r>
        <w:rPr>
          <w:b w:val="0"/>
          <w:sz w:val="20"/>
        </w:rPr>
        <w:t>II.- Legitimación. El solicitante ostenta legitimación activa conforme a lo previsto en los artículos 10 y siguientes del Código Civil, así como en la Ley Procesal Civil.</w:t>
      </w:r>
    </w:p>
    <w:p/>
    <w:p>
      <w:r>
        <w:rPr>
          <w:b w:val="0"/>
          <w:sz w:val="20"/>
        </w:rPr>
        <w:t>III.- Procedimiento. La presente solicitud se fundamenta en el artículo 732 y siguientes de la Ley de Enjuiciamiento Civil, que regulan la suspensión y revocación de medidas cautelares.</w:t>
      </w:r>
    </w:p>
    <w:p/>
    <w:p>
      <w:r>
        <w:rPr>
          <w:b w:val="0"/>
          <w:sz w:val="20"/>
        </w:rPr>
        <w:t>IV.- Fondo del asunto. El embargo fue dictado sin causa legal y sin respetar las garantías procesales mínimas, por lo que debe revocarse y procederse a la devolución de los bienes embargados.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POR TODO LO EXPUESTO, SUPLICO AL JUZGADO:</w:t>
      </w:r>
    </w:p>
    <w:p>
      <w:r>
        <w:rPr>
          <w:b w:val="0"/>
          <w:sz w:val="20"/>
        </w:rPr>
        <w:t>1. Admitir la presente solicitud de devolución de embargo indebido.</w:t>
      </w:r>
    </w:p>
    <w:p>
      <w:r>
        <w:rPr>
          <w:b w:val="0"/>
          <w:sz w:val="20"/>
        </w:rPr>
        <w:t>2. Ordenar la inmediata devolución de los bienes embargados o, en su defecto, la cantidad retenida de forma injustificada.</w:t>
      </w:r>
    </w:p>
    <w:p>
      <w:r>
        <w:rPr>
          <w:b w:val="0"/>
          <w:sz w:val="20"/>
        </w:rPr>
        <w:t>3. Cualquier otra medida que en derecho proceda para la tutela efectiva de mis derechos e intereses.</w:t>
      </w:r>
    </w:p>
    <w:p/>
    <w:p/>
    <w:p>
      <w:r>
        <w:rPr>
          <w:b w:val="0"/>
          <w:sz w:val="20"/>
        </w:rPr>
        <w:t>En ________________________, a ______ de _______________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https://lex-penal.com/solicitud-devolucion-embargo-indebido-juzgado/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solicitud-devolucion-embargo-indebido-juzgad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