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EXTRAORDINARIO DE REVISIÓN</w:t>
      </w:r>
    </w:p>
    <w:p/>
    <w:p/>
    <w:p>
      <w:r>
        <w:rPr>
          <w:b/>
          <w:sz w:val="20"/>
        </w:rPr>
        <w:t>AL TRIBUNAL SUPERIOR DE JUSTICIA DE __________________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</w:t>
      </w:r>
    </w:p>
    <w:p>
      <w:r>
        <w:rPr>
          <w:b w:val="0"/>
          <w:sz w:val="20"/>
        </w:rPr>
        <w:t>Teléfono: 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</w:t>
      </w:r>
    </w:p>
    <w:p/>
    <w:p>
      <w:r>
        <w:rPr>
          <w:b/>
          <w:sz w:val="20"/>
        </w:rPr>
        <w:t>Datos del procedimiento objeto del recurso:</w:t>
      </w:r>
    </w:p>
    <w:p>
      <w:r>
        <w:rPr>
          <w:b w:val="0"/>
          <w:sz w:val="20"/>
        </w:rPr>
        <w:t>Número de procedimiento: ___________________________________________</w:t>
      </w:r>
    </w:p>
    <w:p>
      <w:r>
        <w:rPr>
          <w:b w:val="0"/>
          <w:sz w:val="20"/>
        </w:rPr>
        <w:t>Órgano judicial que dictó la resolución impugnada: ___________________</w:t>
      </w:r>
    </w:p>
    <w:p>
      <w:r>
        <w:rPr>
          <w:b w:val="0"/>
          <w:sz w:val="20"/>
        </w:rPr>
        <w:t>Fecha de la resolución impugnada: ___________________________________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 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Segundo.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Tercero. 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Primero. Que el recurso se interpone conforme al artículo 222 y siguientes de la Ley de Enjuiciamiento Civil.</w:t>
      </w:r>
    </w:p>
    <w:p>
      <w:r>
        <w:rPr>
          <w:b w:val="0"/>
          <w:sz w:val="20"/>
        </w:rPr>
        <w:t>Segundo. Que concurren las causas y requisitos establecidos en el artículo 222 para la admisión del recurso.</w:t>
      </w:r>
    </w:p>
    <w:p>
      <w:r>
        <w:rPr>
          <w:b w:val="0"/>
          <w:sz w:val="20"/>
        </w:rPr>
        <w:t>Tercero. Que la resolución impugnada adolece de error de hecho o de derecho consistentes 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SUPLICO AL TRIBUNAL</w:t>
      </w:r>
    </w:p>
    <w:p>
      <w:r>
        <w:rPr>
          <w:b w:val="0"/>
          <w:sz w:val="20"/>
        </w:rPr>
        <w:t>Que teniendo por presentado este recurso extraordinario de revisión, se sirva admitirlo y, previos los trámites legales, se dicte resolución anulando, revocando o modificando la resolución impugnada conforme a derecho.</w:t>
      </w:r>
    </w:p>
    <w:p/>
    <w:p/>
    <w:p>
      <w:r>
        <w:rPr>
          <w:b w:val="0"/>
          <w:sz w:val="20"/>
        </w:rPr>
        <w:t>Lugar de presentación: ________________________________________________</w:t>
      </w:r>
    </w:p>
    <w:p>
      <w:r>
        <w:rPr>
          <w:b/>
          <w:sz w:val="20"/>
        </w:rPr>
        <w:t>Firma del recurrente o representante legal: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https://lex-penal.com/recurso-extraordinario-de-revision-ejemplo/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recurso-extraordinario-de-revision-ejempl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