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DE APELACIÓN DIRECTO CONTRA AUTO DE SOBRESEIMIENTO</w:t>
      </w:r>
    </w:p>
    <w:p/>
    <w:p/>
    <w:p>
      <w:r>
        <w:rPr>
          <w:b w:val="0"/>
          <w:sz w:val="20"/>
        </w:rPr>
        <w:t>AL JUZGADO DE INSTRUCCIÓN QUE ESTÁ CONOCIENDO DEL PROCEDIMIENTO</w:t>
      </w:r>
    </w:p>
    <w:p/>
    <w:p>
      <w:r>
        <w:rPr>
          <w:b/>
          <w:sz w:val="20"/>
        </w:rPr>
        <w:t>D./Dña. : ______________________________________________________________</w:t>
      </w:r>
    </w:p>
    <w:p>
      <w:r>
        <w:rPr>
          <w:b w:val="0"/>
          <w:sz w:val="20"/>
        </w:rPr>
        <w:t>Con domicilio a efectos de notificaciones en : ____________________________</w:t>
      </w:r>
    </w:p>
    <w:p>
      <w:r>
        <w:rPr>
          <w:b w:val="0"/>
          <w:sz w:val="20"/>
        </w:rPr>
        <w:t>Teléfono : _______________________________________________________________</w:t>
      </w:r>
    </w:p>
    <w:p>
      <w:r>
        <w:rPr>
          <w:b w:val="0"/>
          <w:sz w:val="20"/>
        </w:rPr>
        <w:t>DNI/NIE : _______________________________________________________________</w:t>
      </w:r>
    </w:p>
    <w:p/>
    <w:p>
      <w:r>
        <w:rPr>
          <w:b/>
          <w:sz w:val="20"/>
        </w:rPr>
        <w:t xml:space="preserve">En calidad de parte interesada en el procedimiento seguido bajo el número _________ y ante el Auto de Sobreseimiento dictado en fecha __________, comparezco y, como mejor proceda en Derecho, DIGO : </w:t>
      </w:r>
    </w:p>
    <w:p/>
    <w:p>
      <w:r>
        <w:rPr>
          <w:b w:val="0"/>
          <w:sz w:val="20"/>
        </w:rPr>
        <w:t>PRIMERO.- Que en el procedimiento citado se ha dictado Auto de Sobreseimiento que resulta contrario a mis intereses y derechos, por lo que interpongo recurso de apelación directo contra el mismo.</w:t>
      </w:r>
    </w:p>
    <w:p/>
    <w:p>
      <w:r>
        <w:rPr>
          <w:b w:val="0"/>
          <w:sz w:val="20"/>
        </w:rPr>
        <w:t>SEGUNDO.- Que en el Auto recurrido no se han valorado adecuadamente las pruebas aportadas, ni se ha tenido en cuenta la existencia de indicios suficientes que permitan continuar con la persecución penal de los hechos objeto del procedimiento.</w:t>
      </w:r>
    </w:p>
    <w:p/>
    <w:p>
      <w:r>
        <w:rPr>
          <w:b w:val="0"/>
          <w:sz w:val="20"/>
        </w:rPr>
        <w:t>TERCERO.- Que se han vulnerado mis derechos fundamentales, específicamente el derecho a la tutela judicial efectiva y el derecho a la presunción de inocencia, al dictarse el Auto sin la valoración exhaustiva de las circunstancias del caso.</w:t>
      </w:r>
    </w:p>
    <w:p/>
    <w:p>
      <w:pPr>
        <w:jc w:val="center"/>
      </w:pPr>
      <w:r>
        <w:rPr>
          <w:b/>
          <w:sz w:val="20"/>
        </w:rPr>
        <w:t>FUNDAMENTOS DE DERECHO</w:t>
      </w:r>
    </w:p>
    <w:p/>
    <w:p>
      <w:r>
        <w:rPr>
          <w:b/>
          <w:sz w:val="20"/>
        </w:rPr>
        <w:t>Primero.- Competencia.</w:t>
      </w:r>
    </w:p>
    <w:p>
      <w:r>
        <w:rPr>
          <w:b w:val="0"/>
          <w:sz w:val="20"/>
        </w:rPr>
        <w:t>Este recurso se interpone ante el órgano judicial competente conforme a lo establecido en los artículos 789 y siguientes de la Ley de Enjuiciamiento Criminal, así como el artículo 458 de la Ley de Enjuiciamiento Civil en lo aplicable.</w:t>
      </w:r>
    </w:p>
    <w:p/>
    <w:p>
      <w:r>
        <w:rPr>
          <w:b/>
          <w:sz w:val="20"/>
        </w:rPr>
        <w:t>Segundo.- Legitimación.</w:t>
      </w:r>
    </w:p>
    <w:p>
      <w:r>
        <w:rPr>
          <w:b w:val="0"/>
          <w:sz w:val="20"/>
        </w:rPr>
        <w:t>El recurrente ostenta la legitimación necesaria conforme a lo dispuesto en el artículo 109 de la Ley Orgánica del Poder Judicial y demás normativa aplicable.</w:t>
      </w:r>
    </w:p>
    <w:p/>
    <w:p>
      <w:r>
        <w:rPr>
          <w:b/>
          <w:sz w:val="20"/>
        </w:rPr>
        <w:t>Tercero.- Motivos del recurso.</w:t>
      </w:r>
    </w:p>
    <w:p>
      <w:r>
        <w:rPr>
          <w:b w:val="0"/>
          <w:sz w:val="20"/>
        </w:rPr>
        <w:t>El Auto de Sobreseimiento recurrido es manifiestamente erróneo en derecho y en los hechos, al no valorar adecuadamente la prueba practicada y no haberse motivado en forma conforme al artículo 384 de la Ley de Enjuiciamiento Criminal.</w:t>
      </w:r>
    </w:p>
    <w:p/>
    <w:p>
      <w:r>
        <w:rPr>
          <w:b/>
          <w:sz w:val="20"/>
        </w:rPr>
        <w:t>Cuarto.- Petición.</w:t>
      </w:r>
    </w:p>
    <w:p>
      <w:r>
        <w:rPr>
          <w:b w:val="0"/>
          <w:sz w:val="20"/>
        </w:rPr>
        <w:t>Se solicita que, habiendo por interpuesto este recurso, se revoque el Auto de Sobreseimiento, y se acuerde continuar la tramitación del procedimiento penal, con la práctica de las diligencias necesarias para esclarecer los hechos.</w:t>
      </w:r>
    </w:p>
    <w:p/>
    <w:p/>
    <w:p>
      <w:r>
        <w:rPr>
          <w:b w:val="0"/>
          <w:sz w:val="20"/>
        </w:rPr>
        <w:t>En __________________________, a ____ de ___________ de 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FIRMANTE</w:t>
            </w:r>
          </w:p>
        </w:tc>
        <w:tc>
          <w:tcPr>
            <w:tcW w:type="dxa" w:w="4986"/>
            <w:tcBorders>
              <w:top w:val="nil"/>
              <w:left w:val="nil"/>
              <w:bottom w:val="nil"/>
              <w:right w:val="nil"/>
              <w:insideH w:val="nil"/>
              <w:insideV w:val="nil"/>
            </w:tcBorders>
          </w:tcPr>
          <w:p>
            <w:pPr>
              <w:jc w:val="center"/>
            </w:pPr>
            <w:r>
              <w:t>ABOGADO/A</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https://lex-penal.com/modelo-recurso-de-apelacion-directo-contra-auto-de-sobreseimiento/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recurso-de-apelacion-directo-contra-auto-de-sobreseimiento/"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