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RECURSO CONTRA AUTO DE TRANSFORMACIÓN EN PROCEDIMIENTO ABREVIADO</w:t>
      </w:r>
    </w:p>
    <w:p/>
    <w:p/>
    <w:p>
      <w:r>
        <w:rPr>
          <w:b/>
          <w:sz w:val="20"/>
        </w:rPr>
        <w:t>AL JUZGADO DE INSTRUCCIÓN QUE ESTÁ CONOCIENDO DEL PROCEDIMIENTO</w:t>
      </w:r>
    </w:p>
    <w:p/>
    <w:p>
      <w:r>
        <w:rPr>
          <w:b w:val="0"/>
          <w:sz w:val="20"/>
        </w:rPr>
        <w:t>D./Dña. ____________________________________________________, mayor de edad, con DNI nº ____________________, y domicilio a efectos de notificaciones en ___________________________________________, ante el Juzgado comparezco y, como mejor proceda, DIGO:</w:t>
      </w:r>
    </w:p>
    <w:p/>
    <w:p>
      <w:r>
        <w:rPr>
          <w:b/>
          <w:sz w:val="20"/>
        </w:rPr>
        <w:t>Que mediante el presente escrito interpongo RECURSO CONTRA EL AUTO DE TRANSFORMACIÓN dictado en autos de procedimiento abreviado, en virtud de lo dispuesto en el artículo 795.1 de la Ley de Enjuiciamiento Criminal, por los siguientes</w:t>
      </w:r>
    </w:p>
    <w:p>
      <w:r>
        <w:rPr>
          <w:b/>
          <w:sz w:val="20"/>
        </w:rPr>
        <w:t>HECHOS</w:t>
      </w:r>
    </w:p>
    <w:p/>
    <w:p>
      <w:r>
        <w:rPr>
          <w:b w:val="0"/>
          <w:sz w:val="20"/>
        </w:rPr>
        <w:t>Primero. Que en fecha __________ se dictó Auto por el que se acuerda la transformación del procedimiento abreviado en procedimiento ordinario, considerando que concurren los requisitos legales para ello.</w:t>
      </w:r>
    </w:p>
    <w:p/>
    <w:p>
      <w:r>
        <w:rPr>
          <w:b w:val="0"/>
          <w:sz w:val="20"/>
        </w:rPr>
        <w:t>Segundo. Que no concurre la causa legal para la transformación acordada, dado que _______________________________________________.</w:t>
      </w:r>
    </w:p>
    <w:p/>
    <w:p>
      <w:r>
        <w:rPr>
          <w:b w:val="0"/>
          <w:sz w:val="20"/>
        </w:rPr>
        <w:t>Tercero. Que la resolución recurrida vulnera el derecho a un proceso con todas las garantías, previsto en el artículo 24 de la Constitución Española, así como los principios de economía procesal y celeridad en la tramitación.</w:t>
      </w:r>
    </w:p>
    <w:p/>
    <w:p>
      <w:r>
        <w:rPr>
          <w:b/>
          <w:sz w:val="20"/>
        </w:rPr>
        <w:t>FUNDAMENTOS DE DERECHO</w:t>
      </w:r>
    </w:p>
    <w:p/>
    <w:p>
      <w:r>
        <w:rPr>
          <w:b w:val="0"/>
          <w:sz w:val="20"/>
        </w:rPr>
        <w:t>Primero. Competencia y legitimación. Que este Juzgado es competente para conocer del recurso, y que el recurrente ostenta la legitimación necesaria conforme al artículo 795 de la Ley de Enjuiciamiento Criminal.</w:t>
      </w:r>
    </w:p>
    <w:p/>
    <w:p>
      <w:r>
        <w:rPr>
          <w:b w:val="0"/>
          <w:sz w:val="20"/>
        </w:rPr>
        <w:t>Segundo. Sobre la procedencia del recurso. Conforme al artículo 795.1 LECrim, procede interponer recurso contra autos que acuerden la transformación del procedimiento abreviado en ordinario.</w:t>
      </w:r>
    </w:p>
    <w:p/>
    <w:p>
      <w:r>
        <w:rPr>
          <w:b w:val="0"/>
          <w:sz w:val="20"/>
        </w:rPr>
        <w:t>Tercero. Sobre la falta de justificación del Auto recurrido. El Auto carece de motivación suficiente para justificar la necesidad de transformar el procedimiento, incumpliendo lo establecido en los artículos 781 y 795 de la LECrim.</w:t>
      </w:r>
    </w:p>
    <w:p/>
    <w:p>
      <w:r>
        <w:rPr>
          <w:b w:val="0"/>
          <w:sz w:val="20"/>
        </w:rPr>
        <w:t>Cuarto. Sobre la vulneración de derechos. La transformación implica una alteración sustancial del procedimiento que debe estar debidamente motivada para garantizar el derecho de defensa y a un proceso con todas las garantías.</w:t>
      </w:r>
    </w:p>
    <w:p/>
    <w:p>
      <w:r>
        <w:rPr>
          <w:b w:val="0"/>
          <w:sz w:val="20"/>
        </w:rPr>
        <w:t>Por todo lo expuesto, SUPLICO al Juzgado que, teniendo por presentado este escrito junto con los documentos que se acompañan, se admita el recurso interpuesto y, en su virtud, se revoque el Auto de transformación del procedimiento abreviado en ordinario dictado, manteniendo la tramitación conforme al procedimiento abreviado.</w:t>
      </w:r>
    </w:p>
    <w:p/>
    <w:p/>
    <w:p>
      <w:r>
        <w:rPr>
          <w:b w:val="0"/>
          <w:sz w:val="20"/>
        </w:rPr>
        <w:t>En ______________________________ a ____ de ______________ de 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FIRMADO</w:t>
            </w:r>
          </w:p>
        </w:tc>
        <w:tc>
          <w:tcPr>
            <w:tcW w:type="dxa" w:w="4986"/>
            <w:tcBorders>
              <w:top w:val="nil"/>
              <w:left w:val="nil"/>
              <w:bottom w:val="nil"/>
              <w:right w:val="nil"/>
              <w:insideH w:val="nil"/>
              <w:insideV w:val="nil"/>
            </w:tcBorders>
          </w:tcPr>
          <w:p>
            <w:pPr>
              <w:jc w:val="center"/>
            </w:pPr>
            <w:r>
              <w:t>D./Dña.</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r>
        <w:tc>
          <w:tcPr>
            <w:tcW w:type="dxa" w:w="4986"/>
            <w:tcBorders>
              <w:top w:val="nil"/>
              <w:left w:val="nil"/>
              <w:bottom w:val="nil"/>
              <w:right w:val="nil"/>
              <w:insideH w:val="nil"/>
              <w:insideV w:val="nil"/>
            </w:tcBorders>
          </w:tcPr>
          <w:p>
            <w:pPr>
              <w:jc w:val="center"/>
            </w:pPr>
            <w:r>
              <w:t>DNI / NIF</w:t>
            </w:r>
          </w:p>
        </w:tc>
        <w:tc>
          <w:tcPr>
            <w:tcW w:type="dxa" w:w="4986"/>
            <w:tcBorders>
              <w:top w:val="nil"/>
              <w:left w:val="nil"/>
              <w:bottom w:val="nil"/>
              <w:right w:val="nil"/>
              <w:insideH w:val="nil"/>
              <w:insideV w:val="nil"/>
            </w:tcBorders>
          </w:tcPr>
          <w:p>
            <w:pPr>
              <w:jc w:val="center"/>
            </w:pPr>
            <w:r>
              <w:t>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https://lex-penal.com/modelo-recurso-contra-auto-de-transformacion-en-procedimiento-abreviado/</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https://lex-penal.com</w:t>
        </w:r>
      </w:hyperlink>
    </w:p>
    <w:p>
      <w:pPr>
        <w:jc w:val="center"/>
      </w:pPr>
      <w:r>
        <w:rPr>
          <w:color w:val="808080"/>
          <w:sz w:val="20"/>
        </w:rPr>
        <w:t>Esta plantilla está destinada exclusivamente para uso personal y no comercial.</w:t>
        <w:br/>
        <w:t>En caso de distribución o publicación, es obligatorio mencionar la fuente. © lex-penal.com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penal.com/modelo-recurso-contra-auto-de-transformacion-en-procedimiento-abreviado/" TargetMode="External"/><Relationship Id="rId10" Type="http://schemas.openxmlformats.org/officeDocument/2006/relationships/hyperlink" Target="https://lex-pe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