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POR PHISHING</w:t>
      </w:r>
    </w:p>
    <w:p/>
    <w:p>
      <w:r>
        <w:rPr>
          <w:b/>
          <w:sz w:val="20"/>
        </w:rPr>
        <w:t>Datos del Demandante: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</w:t>
      </w:r>
    </w:p>
    <w:p/>
    <w:p>
      <w:r>
        <w:rPr>
          <w:b/>
          <w:sz w:val="20"/>
        </w:rPr>
        <w:t>Datos del Demandado:</w:t>
      </w:r>
    </w:p>
    <w:p>
      <w:r>
        <w:rPr>
          <w:b w:val="0"/>
          <w:sz w:val="20"/>
        </w:rPr>
        <w:t>Nombre y Apellidos / Razón Social: _________________________________</w:t>
      </w:r>
    </w:p>
    <w:p>
      <w:r>
        <w:rPr>
          <w:b w:val="0"/>
          <w:sz w:val="20"/>
        </w:rPr>
        <w:t>DNI/NIE / CIF: 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</w:t>
      </w:r>
    </w:p>
    <w:p/>
    <w:p>
      <w:r>
        <w:rPr>
          <w:b/>
          <w:sz w:val="20"/>
        </w:rPr>
        <w:t>EXPOSICIÓN DE HECHOS</w:t>
      </w:r>
    </w:p>
    <w:p>
      <w:r>
        <w:rPr>
          <w:b w:val="0"/>
          <w:sz w:val="20"/>
        </w:rPr>
        <w:t>Primero.- Que el demandante ha sido víctima de un ataque de phishing consistente en la recepción de comunicaciones fraudulentas diseñadas para obtener datos personales y financieros, los cuales han sido utilizados indebidamente para causar un perjuicio patrimonial.</w:t>
      </w:r>
    </w:p>
    <w:p>
      <w:r>
        <w:rPr>
          <w:b w:val="0"/>
          <w:sz w:val="20"/>
        </w:rPr>
        <w:t>Segundo.- Que como consecuencia de dicho ataque, el demandante ha sufrido daños económicos y vulneración de su derecho a la protección de datos personales, conforme a lo establecido en el Reglamento (UE) 2016/679 (RGPD) y la Ley Orgánica 3/2018, de Protección de Datos Personales y garantía de los derechos digitales.</w:t>
      </w:r>
    </w:p>
    <w:p>
      <w:r>
        <w:rPr>
          <w:b w:val="0"/>
          <w:sz w:val="20"/>
        </w:rPr>
        <w:t>Tercero.- Que el demandado es responsable de los hechos descritos por haber actuado con dolo o negligencia grave, facilitando o ejecutando acciones encaminadas a la obtención ilícita de datos personales, con ánimo de lucro.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 y legitimación</w:t>
      </w:r>
    </w:p>
    <w:p>
      <w:r>
        <w:rPr>
          <w:b w:val="0"/>
          <w:sz w:val="20"/>
        </w:rPr>
        <w:t>Este Juzgado es competente para conocer del presente litigio de conformidad con lo dispuesto en los arts. 50 y siguientes de la Ley de Enjuiciamiento Civil. El demandante ostenta legitimación activa por ser titular del derecho vulnerado, y el demandado, legitimación pasiva por ser presunto responsable.</w:t>
      </w:r>
    </w:p>
    <w:p/>
    <w:p>
      <w:r>
        <w:rPr>
          <w:b w:val="0"/>
          <w:sz w:val="20"/>
        </w:rPr>
        <w:t>II. Hechos y Derecho aplicable</w:t>
      </w:r>
    </w:p>
    <w:p>
      <w:r>
        <w:rPr>
          <w:b w:val="0"/>
          <w:sz w:val="20"/>
        </w:rPr>
        <w:t>El phishing constituye una conducta ilícita tipificada tanto en el ámbito penal, conforme a los arts. 248 y siguientes del Código Penal, como en el civil, configurando un incumplimiento contractual y un acto de responsabilidad extracontractual conforme a los arts. 1.101 y 1.509 del Código Civil.</w:t>
      </w:r>
    </w:p>
    <w:p>
      <w:r>
        <w:rPr>
          <w:b w:val="0"/>
          <w:sz w:val="20"/>
        </w:rPr>
        <w:t>Además, la obtención y tratamiento indebido de datos personales vulnera lo establecido en el RGPD y la Ley Orgánica 3/2018, afectando derechos fundamentales del demandante.</w:t>
      </w:r>
    </w:p>
    <w:p/>
    <w:p>
      <w:r>
        <w:rPr>
          <w:b w:val="0"/>
          <w:sz w:val="20"/>
        </w:rPr>
        <w:t>III. Responsabilidad y reclamación</w:t>
      </w:r>
    </w:p>
    <w:p>
      <w:r>
        <w:rPr>
          <w:b w:val="0"/>
          <w:sz w:val="20"/>
        </w:rPr>
        <w:t>El demandado debe responder por los daños y perjuicios causados al demandante, conforme a los arts. 1.101, 1.509 y concordantes del Código Civil, así como por la vulneración de derechos fundamentales y normativa de protección de datos.</w:t>
      </w:r>
    </w:p>
    <w:p/>
    <w:p>
      <w:r>
        <w:rPr>
          <w:b/>
          <w:sz w:val="20"/>
        </w:rPr>
        <w:t>PETICIÓN</w:t>
      </w:r>
    </w:p>
    <w:p>
      <w:r>
        <w:rPr>
          <w:b w:val="0"/>
          <w:sz w:val="20"/>
        </w:rPr>
        <w:t>Por todo lo expuesto, se solicita al Juzgado:</w:t>
      </w:r>
    </w:p>
    <w:p>
      <w:r>
        <w:rPr>
          <w:b w:val="0"/>
          <w:sz w:val="20"/>
        </w:rPr>
        <w:t>1. Admitir esta demanda por la vía civil.</w:t>
      </w:r>
    </w:p>
    <w:p>
      <w:r>
        <w:rPr>
          <w:b w:val="0"/>
          <w:sz w:val="20"/>
        </w:rPr>
        <w:t>2. Declarar que el demandado es responsable de los daños y perjuicios causados por el ataque de phishing descrito.</w:t>
      </w:r>
    </w:p>
    <w:p>
      <w:r>
        <w:rPr>
          <w:b w:val="0"/>
          <w:sz w:val="20"/>
        </w:rPr>
        <w:t>3. Condenar al demandado a indemnizar al demandante por la cantidad de ______________ euros, o la que en su momento se determine, en concepto de daños y perjuicios.</w:t>
      </w:r>
    </w:p>
    <w:p>
      <w:r>
        <w:rPr>
          <w:b w:val="0"/>
          <w:sz w:val="20"/>
        </w:rPr>
        <w:t>4. Condenar al demandado a cesar en las conductas ilícitas y adoptar las medidas necesarias para evitar futuras vulneraciones.</w:t>
      </w:r>
    </w:p>
    <w:p>
      <w:r>
        <w:rPr>
          <w:b w:val="0"/>
          <w:sz w:val="20"/>
        </w:rPr>
        <w:t>5. Imponer las costas del proceso al demandado.</w:t>
      </w:r>
    </w:p>
    <w:p/>
    <w:p/>
    <w:p>
      <w:r>
        <w:rPr>
          <w:b w:val="0"/>
          <w:sz w:val="20"/>
        </w:rPr>
        <w:t>Lugar y fecha: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 (Demandante)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 (Abogado / Procurador)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https://lex-penal.com/modelo-demanda-por-phishing/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manda-por-phishing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