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RECURSO DE CASACIÓN PENAL CONTRA SENTENCIA CONDENATORIA</w:t>
      </w:r>
    </w:p>
    <w:p/>
    <w:p/>
    <w:p>
      <w:pPr>
        <w:jc w:val="center"/>
      </w:pPr>
      <w:r>
        <w:rPr>
          <w:b/>
          <w:sz w:val="20"/>
        </w:rPr>
        <w:t>AL TRIBUNAL SUPREMO</w:t>
      </w:r>
    </w:p>
    <w:p/>
    <w:p/>
    <w:p>
      <w:r>
        <w:rPr>
          <w:b w:val="0"/>
          <w:sz w:val="20"/>
        </w:rPr>
        <w:t>Don/Doña _____________________________________________________________, mayor de edad, con DNI número ____________________________, en calidad de parte recurrente, y asistido/a por el letrado/a Don/Doña __________________________________________________, colegiado/a número ________________, ante este Tribunal comparezco y, como mejor proceda en Derecho, DIGO:</w:t>
      </w:r>
    </w:p>
    <w:p/>
    <w:p>
      <w:r>
        <w:rPr>
          <w:b/>
          <w:sz w:val="20"/>
        </w:rPr>
        <w:t>Que mediante el presente escrito interpongo RECURSO DE CASACIÓN penal contra la sentencia dictada en fecha ______________ por la Audiencia Provincial de _______________________, en el procedimiento penal número ____________, de la que resulta condenatoria para mi representado/a, conforme a los siguientes:</w:t>
      </w:r>
    </w:p>
    <w:p/>
    <w:p>
      <w:r>
        <w:rPr>
          <w:b/>
          <w:sz w:val="20"/>
        </w:rPr>
        <w:t>FUNDAMENTOS DE DERECHO</w:t>
      </w:r>
    </w:p>
    <w:p/>
    <w:p>
      <w:r>
        <w:rPr>
          <w:b w:val="0"/>
          <w:sz w:val="20"/>
        </w:rPr>
        <w:t>PRIMERO. - Competencia.</w:t>
      </w:r>
    </w:p>
    <w:p>
      <w:r>
        <w:rPr>
          <w:b w:val="0"/>
          <w:sz w:val="20"/>
        </w:rPr>
        <w:t>Este Tribunal Supremo es competente para conocer del presente recurso conforme a lo establecido en el artículo 849 bis de la Ley de Enjuiciamiento Criminal.</w:t>
      </w:r>
    </w:p>
    <w:p/>
    <w:p>
      <w:r>
        <w:rPr>
          <w:b w:val="0"/>
          <w:sz w:val="20"/>
        </w:rPr>
        <w:t>SEGUNDO. - Interés casacional.</w:t>
      </w:r>
    </w:p>
    <w:p>
      <w:r>
        <w:rPr>
          <w:b w:val="0"/>
          <w:sz w:val="20"/>
        </w:rPr>
        <w:t>El recurso se fundamenta en razones de interés casacional objetivo, en virtud de lo dispuesto en los artículos 849 bis y siguientes de la Ley de Enjuiciamiento Criminal, dado que se plantea la necesaria unificación de doctrina sobre la interpretación y aplicación de normas sustantivas y procesales en materia penal.</w:t>
      </w:r>
    </w:p>
    <w:p/>
    <w:p>
      <w:r>
        <w:rPr>
          <w:b w:val="0"/>
          <w:sz w:val="20"/>
        </w:rPr>
        <w:t>TERCERO. - Motivos del recurso.</w:t>
      </w:r>
    </w:p>
    <w:p>
      <w:r>
        <w:rPr>
          <w:b w:val="0"/>
          <w:sz w:val="20"/>
        </w:rPr>
        <w:t>A) Vulneración de normas penales sustantivas y procesales esenciales que han determinado la condena.</w:t>
      </w:r>
    </w:p>
    <w:p>
      <w:r>
        <w:rPr>
          <w:b w:val="0"/>
          <w:sz w:val="20"/>
        </w:rPr>
        <w:t>B) Infracción de preceptos constitucionales y legales que afectan a los derechos fundamentales del recurrente.</w:t>
      </w:r>
    </w:p>
    <w:p>
      <w:r>
        <w:rPr>
          <w:b w:val="0"/>
          <w:sz w:val="20"/>
        </w:rPr>
        <w:t>C) Errónea valoración de la prueba y aplicación indebida del derecho.</w:t>
      </w:r>
    </w:p>
    <w:p/>
    <w:p>
      <w:r>
        <w:rPr>
          <w:b w:val="0"/>
          <w:sz w:val="20"/>
        </w:rPr>
        <w:t>Los fundamentos concretos de cada motivo serán desarrollados en adelante por el recurrente y sus representantes legales, en cumplimiento de las formalidades exigidas por la Ley.</w:t>
      </w:r>
    </w:p>
    <w:p/>
    <w:p>
      <w:r>
        <w:rPr>
          <w:b w:val="0"/>
          <w:sz w:val="20"/>
        </w:rPr>
        <w:t>Por todo lo expuesto, al Tribunal Supremo SUPLICO que, teniendo por presentado este escrito, se sirva admitirlo, y en su virtud, se dicte sentencia que estime el recurso interpuesto, anulando la sentencia recurrida y dictando otra en derecho que absuelva a mi representado/a o, en su caso, dicte la resolución que proceda conforme a Derecho.</w:t>
      </w:r>
    </w:p>
    <w:p/>
    <w:p/>
    <w:p>
      <w:r>
        <w:rPr>
          <w:b w:val="0"/>
          <w:sz w:val="20"/>
        </w:rPr>
        <w:t>En ____________________, a ______ de __________________ de 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FIRMANTE RECURSO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LETRADO/A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https://lex-penal.com/modelo-de-recurso-de-casacion-penal-contra-sentencia-condenatoria/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https://lex-penal.com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lex-penal.com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penal.com/modelo-de-recurso-de-casacion-penal-contra-sentencia-condenatoria/" TargetMode="External"/><Relationship Id="rId10" Type="http://schemas.openxmlformats.org/officeDocument/2006/relationships/hyperlink" Target="https://lex-pen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